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2904" w:firstLine="0"/>
        <w:jc w:val="left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 Application Timeline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-720" w:right="2961.5999999999995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 - Sept 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Think about what career interests you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532.7999999999997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Decide where to apply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532.7999999999997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 Colleges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532.7999999999997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on College application essays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532.7999999999997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Apply to Colleges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532.7999999999997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high school transcript + SAT score to colleges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532.7999999999997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needed, request letters of recommendation from teachers Search for Scholarships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532.7999999999997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Register to take SAT again or ACT if desired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532.7999999999997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to see if you qualify for TIP -- Go to bit.ly/Lhstip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532.7999999999997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planning on playing sports in college, create NCAA or NAIA account online, follow the steps required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-720" w:right="5164.8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Fill out</w:t>
      </w: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FAFSA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427.2000000000003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Search/Apply for Scholarships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427.2000000000003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all college applications by October 31, 2019 (This is the recommended deadline)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427.2000000000003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FAFSA on own or at: Financial Aid Night </w:t>
      </w:r>
      <w:r w:rsidDel="00000000" w:rsidR="00000000" w:rsidRPr="00000000">
        <w:rPr>
          <w:rFonts w:ascii="Spectral" w:cs="Spectral" w:eastAsia="Spectral" w:hAnsi="Spectral"/>
          <w:sz w:val="24"/>
          <w:szCs w:val="24"/>
          <w:u w:val="single"/>
          <w:rtl w:val="0"/>
        </w:rPr>
        <w:t xml:space="preserve">Monday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October </w:t>
      </w:r>
      <w:r w:rsidDel="00000000" w:rsidR="00000000" w:rsidRPr="00000000">
        <w:rPr>
          <w:rFonts w:ascii="Spectral" w:cs="Spectral" w:eastAsia="Spectral" w:hAnsi="Spectral"/>
          <w:sz w:val="24"/>
          <w:szCs w:val="24"/>
          <w:u w:val="single"/>
          <w:rtl w:val="0"/>
        </w:rPr>
        <w:t xml:space="preserve">7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sz w:val="24"/>
          <w:szCs w:val="24"/>
          <w:u w:val="single"/>
          <w:rtl w:val="0"/>
        </w:rPr>
        <w:t xml:space="preserve"> 7:00pm - 8:30pm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at LHS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-720" w:right="3864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Search/Apply for Scholarships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-720" w:right="4603.200000000001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 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Search for Scholarships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9.600000000000364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all college applications/materials are in by Dec. 31 if looking to get a merit scholarship from that college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-720" w:right="3864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Search/Apply for Scholarships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2160" w:right="3235.2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Wait for college acceptance letters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-720" w:right="-244.80000000000018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Submit FAFSA by March 1 latest (Michigan’s recommended deadline)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3864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Search/Apply for Scholarships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-720" w:right="-624.0000000000009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</w:t>
        <w:tab/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Compare all College Financial Aid Packages and decide where to attend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148.8000000000011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 attention to housing fee deadlines for the college you want to attend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148.8000000000011" w:firstLine="0"/>
        <w:jc w:val="left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 college that you plan on attending by May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160" w:right="-148.8000000000011" w:firstLine="0"/>
        <w:jc w:val="left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Submit final transcript request at </w:t>
      </w:r>
      <w:hyperlink r:id="rId6">
        <w:r w:rsidDel="00000000" w:rsidR="00000000" w:rsidRPr="00000000">
          <w:rPr>
            <w:rFonts w:ascii="Spectral" w:cs="Spectral" w:eastAsia="Spectral" w:hAnsi="Spectral"/>
            <w:color w:val="1155cc"/>
            <w:sz w:val="24"/>
            <w:szCs w:val="24"/>
            <w:u w:val="single"/>
            <w:rtl w:val="0"/>
          </w:rPr>
          <w:t xml:space="preserve">www.parchment.com</w:t>
        </w:r>
      </w:hyperlink>
      <w:r w:rsidDel="00000000" w:rsidR="00000000" w:rsidRPr="00000000">
        <w:rPr>
          <w:rFonts w:ascii="Spectral" w:cs="Spectral" w:eastAsia="Spectral" w:hAnsi="Spectral"/>
          <w:color w:val="0000ff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Spectral" w:cs="Spectral" w:eastAsia="Spectral" w:hAnsi="Spectral"/>
          <w:b w:val="1"/>
          <w:color w:val="0000ff"/>
          <w:sz w:val="24"/>
          <w:szCs w:val="24"/>
          <w:rtl w:val="0"/>
        </w:rPr>
        <w:t xml:space="preserve">Be sure to select “Hold for Grades”.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-720" w:right="5510.4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  <w:tab/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GRADUATION!!!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-720" w:right="859.1999999999996" w:firstLine="0"/>
        <w:jc w:val="left"/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Any eligible TIP money must be claimed by end of August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archment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